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6E25E548" w14:textId="0E6883BB" w:rsidR="00816715" w:rsidRDefault="00816715" w:rsidP="004B02ED">
      <w:pPr>
        <w:numPr>
          <w:ilvl w:val="0"/>
          <w:numId w:val="7"/>
        </w:numPr>
      </w:pPr>
      <w:r>
        <w:t>Tamanho da Operação</w:t>
      </w:r>
      <w:r w:rsidR="00C35C33">
        <w:t>: 100 projetos</w:t>
      </w:r>
      <w:r>
        <w:t xml:space="preserve"> mensais</w:t>
      </w:r>
      <w:r w:rsidR="00C35C33">
        <w:t xml:space="preserve"> entre criação/revisão</w:t>
      </w:r>
    </w:p>
    <w:p w14:paraId="383AF3CD" w14:textId="3BA4CE9C" w:rsidR="00C35C33" w:rsidRDefault="00C35C33" w:rsidP="004B02ED">
      <w:pPr>
        <w:numPr>
          <w:ilvl w:val="0"/>
          <w:numId w:val="7"/>
        </w:numPr>
      </w:pPr>
      <w:r>
        <w:t>Equipe 3 analistas, 4 projetistas, 1 gerente técnico.</w:t>
      </w:r>
    </w:p>
    <w:p w14:paraId="513CE27C" w14:textId="77777777" w:rsidR="004B02ED" w:rsidRPr="00296F23" w:rsidRDefault="00394F5E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71BD279D" w:rsidR="004B02ED" w:rsidRDefault="004B02ED" w:rsidP="004B02ED">
      <w:pPr>
        <w:pStyle w:val="PargrafodaLista"/>
      </w:pPr>
      <w:r w:rsidRPr="00816715">
        <w:rPr>
          <w:b/>
          <w:bCs/>
        </w:rPr>
        <w:t xml:space="preserve">VISÃO ATUAL DO PROCESSO </w:t>
      </w:r>
    </w:p>
    <w:p w14:paraId="4117945C" w14:textId="37B24EC0" w:rsidR="00C35C33" w:rsidRPr="00C35C33" w:rsidRDefault="00816715" w:rsidP="00C35C33">
      <w:pPr>
        <w:pStyle w:val="PargrafodaLista"/>
        <w:numPr>
          <w:ilvl w:val="0"/>
          <w:numId w:val="7"/>
        </w:numPr>
        <w:rPr>
          <w:lang w:val="en-US"/>
        </w:rPr>
      </w:pPr>
      <w:r>
        <w:t xml:space="preserve"> </w:t>
      </w:r>
      <w:r w:rsidR="00C35C33" w:rsidRPr="00C35C33">
        <w:rPr>
          <w:lang w:val="en-US"/>
        </w:rPr>
        <w:t>M</w:t>
      </w:r>
      <w:r w:rsidR="00C35C33">
        <w:rPr>
          <w:lang w:val="en-US"/>
        </w:rPr>
        <w:t>ó</w:t>
      </w:r>
      <w:r w:rsidR="00C35C33" w:rsidRPr="00C35C33">
        <w:rPr>
          <w:lang w:val="en-US"/>
        </w:rPr>
        <w:t>dulo de engenharia disponível com cadastro técnico (fichas técnicas), cadastro de produtos e orçamento de engenharia.</w:t>
      </w:r>
    </w:p>
    <w:p w14:paraId="40A37652" w14:textId="77777777" w:rsidR="00C35C33" w:rsidRPr="00C35C33" w:rsidRDefault="00C35C33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C35C33">
        <w:rPr>
          <w:lang w:val="en-US"/>
        </w:rPr>
        <w:t>Simulação e comparação entre diferentes estruturas/projetos disponível para avaliação técnica e econômica.</w:t>
      </w:r>
    </w:p>
    <w:p w14:paraId="59FF0D04" w14:textId="77777777" w:rsidR="00C35C33" w:rsidRPr="00C35C33" w:rsidRDefault="00C35C33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C35C33">
        <w:rPr>
          <w:lang w:val="en-US"/>
        </w:rPr>
        <w:t>Fichas técnicas registram apenas a última versão (sem histórico), comprometendo a rastreabilidade.</w:t>
      </w:r>
    </w:p>
    <w:p w14:paraId="28A33B81" w14:textId="77777777" w:rsidR="00C35C33" w:rsidRPr="00C35C33" w:rsidRDefault="00C35C33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C35C33">
        <w:rPr>
          <w:lang w:val="en-US"/>
        </w:rPr>
        <w:t>Não há controle formal de alterações de engenharia (ECR/ECN) no ERP.</w:t>
      </w:r>
    </w:p>
    <w:p w14:paraId="192E90AB" w14:textId="77777777" w:rsidR="00C35C33" w:rsidRPr="00C35C33" w:rsidRDefault="00C35C33" w:rsidP="00C35C33">
      <w:pPr>
        <w:pStyle w:val="PargrafodaLista"/>
        <w:numPr>
          <w:ilvl w:val="0"/>
          <w:numId w:val="7"/>
        </w:numPr>
        <w:rPr>
          <w:lang w:val="en-US"/>
        </w:rPr>
      </w:pPr>
      <w:r w:rsidRPr="00C35C33">
        <w:rPr>
          <w:lang w:val="en-US"/>
        </w:rPr>
        <w:t>Não existe integração com sistemas CAD/modelagem; gestão técnica ocorre separada do ERP.</w:t>
      </w:r>
    </w:p>
    <w:p w14:paraId="0F8646D6" w14:textId="77777777" w:rsidR="00816715" w:rsidRDefault="00816715" w:rsidP="00816715">
      <w:pPr>
        <w:pStyle w:val="PargrafodaLista"/>
      </w:pPr>
    </w:p>
    <w:p w14:paraId="2D582F06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DEFICIÊNCIAS IDENTIFICADAS</w:t>
      </w:r>
    </w:p>
    <w:p w14:paraId="4D71BDC5" w14:textId="77777777" w:rsidR="00C35C33" w:rsidRDefault="00C35C33" w:rsidP="00C35C33">
      <w:pPr>
        <w:pStyle w:val="Commarcadores"/>
        <w:numPr>
          <w:ilvl w:val="0"/>
          <w:numId w:val="7"/>
        </w:numPr>
      </w:pPr>
      <w:r>
        <w:t>Ausência de controle de versões e histórico de revisões nas fichas técnicas.</w:t>
      </w:r>
    </w:p>
    <w:p w14:paraId="1F8A0556" w14:textId="77777777" w:rsidR="00C35C33" w:rsidRDefault="00C35C33" w:rsidP="00C35C33">
      <w:pPr>
        <w:pStyle w:val="Commarcadores"/>
        <w:numPr>
          <w:ilvl w:val="0"/>
          <w:numId w:val="7"/>
        </w:numPr>
      </w:pPr>
      <w:r>
        <w:t>Inexistência de módulo/processo ECR/ECN com trilha de auditoria.</w:t>
      </w:r>
    </w:p>
    <w:p w14:paraId="0CFB74C2" w14:textId="77777777" w:rsidR="00C35C33" w:rsidRDefault="00C35C33" w:rsidP="00C35C33">
      <w:pPr>
        <w:pStyle w:val="Commarcadores"/>
        <w:numPr>
          <w:ilvl w:val="0"/>
          <w:numId w:val="7"/>
        </w:numPr>
      </w:pPr>
      <w:r>
        <w:t>Falta de integração com CAD/PDM/PLM; duplicidade de lançamentos.</w:t>
      </w:r>
    </w:p>
    <w:p w14:paraId="25BAF904" w14:textId="77777777" w:rsidR="00C35C33" w:rsidRDefault="00C35C33" w:rsidP="00C35C33">
      <w:pPr>
        <w:pStyle w:val="Commarcadores"/>
        <w:numPr>
          <w:ilvl w:val="0"/>
          <w:numId w:val="7"/>
        </w:numPr>
      </w:pPr>
      <w:r>
        <w:t>Risco de divergência entre projeto e ERP por processos manuais.</w:t>
      </w:r>
    </w:p>
    <w:p w14:paraId="3D45F1F7" w14:textId="77777777" w:rsidR="00816715" w:rsidRDefault="00816715" w:rsidP="00816715">
      <w:pPr>
        <w:pStyle w:val="PargrafodaLista"/>
      </w:pPr>
    </w:p>
    <w:p w14:paraId="3F607057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CENÁRIO IDEAL (RECOMENDAÇÕES)</w:t>
      </w:r>
    </w:p>
    <w:p w14:paraId="4F51DD1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Integração e Automação</w:t>
      </w:r>
    </w:p>
    <w:p w14:paraId="4B14C8F6" w14:textId="77777777" w:rsidR="00C35C33" w:rsidRDefault="00C35C33" w:rsidP="00C35C33">
      <w:pPr>
        <w:pStyle w:val="Commarcadores"/>
        <w:numPr>
          <w:ilvl w:val="1"/>
          <w:numId w:val="7"/>
        </w:numPr>
      </w:pPr>
      <w:r>
        <w:t>Ausência de controle de versões e histórico de revisões nas fichas técnicas.</w:t>
      </w:r>
    </w:p>
    <w:p w14:paraId="776E63B3" w14:textId="77777777" w:rsidR="00C35C33" w:rsidRDefault="00C35C33" w:rsidP="00C35C33">
      <w:pPr>
        <w:pStyle w:val="Commarcadores"/>
        <w:numPr>
          <w:ilvl w:val="1"/>
          <w:numId w:val="7"/>
        </w:numPr>
      </w:pPr>
      <w:r>
        <w:t>Inexistência de módulo/processo ECR/ECN com trilha de auditoria.</w:t>
      </w:r>
    </w:p>
    <w:p w14:paraId="60F3BE2A" w14:textId="77777777" w:rsidR="00C35C33" w:rsidRDefault="00C35C33" w:rsidP="00C35C33">
      <w:pPr>
        <w:pStyle w:val="Commarcadores"/>
        <w:numPr>
          <w:ilvl w:val="1"/>
          <w:numId w:val="7"/>
        </w:numPr>
      </w:pPr>
      <w:r>
        <w:t>Falta de integração com CAD/PDM/PLM; duplicidade de lançamentos.</w:t>
      </w:r>
    </w:p>
    <w:p w14:paraId="01D34015" w14:textId="77777777" w:rsidR="00C35C33" w:rsidRDefault="00C35C33" w:rsidP="00C35C33">
      <w:pPr>
        <w:pStyle w:val="Commarcadores"/>
        <w:numPr>
          <w:ilvl w:val="1"/>
          <w:numId w:val="7"/>
        </w:numPr>
      </w:pPr>
      <w:r>
        <w:t>Risco de divergência entre projeto e ERP por processos manuais.</w:t>
      </w:r>
    </w:p>
    <w:p w14:paraId="19B78B2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Gestão e Análise</w:t>
      </w:r>
    </w:p>
    <w:p w14:paraId="6E491AB6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t>Painéis de revisões, status de ECR/ECN e impacto de custos com trilha de auditoria.</w:t>
      </w:r>
    </w:p>
    <w:p w14:paraId="0592AA9D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t>Relatórios de conformidade das estruturas (itens sem revisão, revisões expiradas, desvios).</w:t>
      </w:r>
    </w:p>
    <w:p w14:paraId="66A7EB20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t>Indicadores consolidados no ERP para priorização e governança de engenharia.</w:t>
      </w:r>
    </w:p>
    <w:p w14:paraId="27061368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Melhoria de Processos</w:t>
      </w:r>
    </w:p>
    <w:p w14:paraId="19916AF1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t>Padronizar modelo de ficha técnica, nomenclatura de versões e critérios de liberação.</w:t>
      </w:r>
    </w:p>
    <w:p w14:paraId="7AC06D19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lastRenderedPageBreak/>
        <w:t>Definir workflow de aprovação com responsáveis (Engenharia, PCP, Qualidade, Compras).</w:t>
      </w:r>
    </w:p>
    <w:p w14:paraId="43265836" w14:textId="77777777" w:rsidR="007E3548" w:rsidRDefault="007E3548" w:rsidP="007E3548">
      <w:pPr>
        <w:pStyle w:val="Commarcadores"/>
        <w:numPr>
          <w:ilvl w:val="1"/>
          <w:numId w:val="7"/>
        </w:numPr>
      </w:pPr>
      <w:r>
        <w:t>Treinamento e revisão periódica dos cadastros técnicos e estruturas.</w:t>
      </w:r>
    </w:p>
    <w:p w14:paraId="2D9E4091" w14:textId="77777777" w:rsidR="00E20DED" w:rsidRDefault="00E20DED" w:rsidP="00816715">
      <w:pPr>
        <w:ind w:left="720"/>
      </w:pPr>
    </w:p>
    <w:sectPr w:rsidR="00E20DE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5A6870D4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7E3548">
      <w:rPr>
        <w:b/>
        <w:bCs/>
        <w:color w:val="1F3864" w:themeColor="accent1" w:themeShade="80"/>
        <w:sz w:val="28"/>
        <w:szCs w:val="28"/>
        <w:u w:val="single"/>
      </w:rPr>
      <w:t>Projetos</w:t>
    </w:r>
  </w:p>
  <w:p w14:paraId="7BDF9CED" w14:textId="57B80128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7E3548">
      <w:rPr>
        <w:sz w:val="28"/>
        <w:szCs w:val="28"/>
      </w:rPr>
      <w:t>Engenharia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7E3548">
      <w:rPr>
        <w:sz w:val="28"/>
        <w:szCs w:val="28"/>
      </w:rPr>
      <w:t>29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08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76EFE7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5"/>
  </w:num>
  <w:num w:numId="2" w16cid:durableId="812219175">
    <w:abstractNumId w:val="6"/>
  </w:num>
  <w:num w:numId="3" w16cid:durableId="329140416">
    <w:abstractNumId w:val="1"/>
  </w:num>
  <w:num w:numId="4" w16cid:durableId="57672862">
    <w:abstractNumId w:val="2"/>
  </w:num>
  <w:num w:numId="5" w16cid:durableId="1308974851">
    <w:abstractNumId w:val="4"/>
  </w:num>
  <w:num w:numId="6" w16cid:durableId="1163550008">
    <w:abstractNumId w:val="7"/>
  </w:num>
  <w:num w:numId="7" w16cid:durableId="1006786012">
    <w:abstractNumId w:val="3"/>
  </w:num>
  <w:num w:numId="8" w16cid:durableId="46963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46D4"/>
    <w:rsid w:val="001E3807"/>
    <w:rsid w:val="001E6785"/>
    <w:rsid w:val="00217E4C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936EC"/>
    <w:rsid w:val="00394F5E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25FDB"/>
    <w:rsid w:val="005375A9"/>
    <w:rsid w:val="0057774E"/>
    <w:rsid w:val="005A1FD0"/>
    <w:rsid w:val="006012B3"/>
    <w:rsid w:val="00622908"/>
    <w:rsid w:val="006E3AF9"/>
    <w:rsid w:val="006F62CC"/>
    <w:rsid w:val="00704950"/>
    <w:rsid w:val="00720E2D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E354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15D9A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35C33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arcadores">
    <w:name w:val="List Bullet"/>
    <w:basedOn w:val="Normal"/>
    <w:uiPriority w:val="99"/>
    <w:semiHidden/>
    <w:unhideWhenUsed/>
    <w:rsid w:val="00C35C33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3</cp:revision>
  <cp:lastPrinted>2025-08-12T17:03:00Z</cp:lastPrinted>
  <dcterms:created xsi:type="dcterms:W3CDTF">2025-08-29T14:35:00Z</dcterms:created>
  <dcterms:modified xsi:type="dcterms:W3CDTF">2025-09-03T19:55:00Z</dcterms:modified>
</cp:coreProperties>
</file>